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3C2003BA" w:rsidR="00A537EF" w:rsidRPr="00D00AD9" w:rsidRDefault="00F60683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200ABE37">
        <w:rPr>
          <w:rFonts w:cs="Arial"/>
          <w:b/>
          <w:bCs/>
          <w:sz w:val="20"/>
          <w:szCs w:val="20"/>
        </w:rPr>
        <w:t>Pirkėjas</w:t>
      </w:r>
      <w:r w:rsidR="00C56F19" w:rsidRPr="200ABE37">
        <w:rPr>
          <w:rFonts w:cs="Arial"/>
          <w:b/>
          <w:bCs/>
          <w:sz w:val="20"/>
          <w:szCs w:val="20"/>
        </w:rPr>
        <w:t xml:space="preserve"> arba Bendrovė</w:t>
      </w:r>
      <w:r w:rsidR="00085A74" w:rsidRPr="200ABE37">
        <w:rPr>
          <w:rFonts w:cs="Arial"/>
          <w:b/>
          <w:bCs/>
          <w:sz w:val="20"/>
          <w:szCs w:val="20"/>
        </w:rPr>
        <w:t xml:space="preserve"> </w:t>
      </w:r>
      <w:r w:rsidR="00085A74" w:rsidRPr="200ABE37">
        <w:rPr>
          <w:rFonts w:cs="Arial"/>
          <w:sz w:val="20"/>
          <w:szCs w:val="20"/>
        </w:rPr>
        <w:t>–</w:t>
      </w:r>
      <w:r w:rsidR="00DE6560" w:rsidRPr="200ABE37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1F4C6B">
            <w:t>UAB Vilniaus kogeneracinė jėgainė</w:t>
          </w:r>
        </w:sdtContent>
      </w:sdt>
      <w:bookmarkEnd w:id="0"/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8A6ADD1" w:rsidR="004020B0" w:rsidRDefault="00430ED8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200ABE37">
        <w:rPr>
          <w:rFonts w:cs="Arial"/>
          <w:sz w:val="20"/>
          <w:szCs w:val="20"/>
        </w:rPr>
        <w:t>Preliminarus Paslaugų kiekis (apimtis) išreiškiamas maksimali</w:t>
      </w:r>
      <w:r w:rsidR="00C56F19" w:rsidRPr="200ABE37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pirkimui (sutarčiai) skirt</w:t>
      </w:r>
      <w:r w:rsidR="00C56F19" w:rsidRPr="200ABE37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lėšų suma – </w:t>
      </w:r>
      <w:r w:rsidR="00BF557B" w:rsidRPr="00BF557B">
        <w:rPr>
          <w:rFonts w:cs="Arial"/>
          <w:b/>
          <w:bCs/>
          <w:color w:val="000000" w:themeColor="text1"/>
          <w:sz w:val="20"/>
          <w:szCs w:val="20"/>
        </w:rPr>
        <w:t>150</w:t>
      </w:r>
      <w:r w:rsidR="00BB6CA9" w:rsidRPr="00BF557B">
        <w:rPr>
          <w:rFonts w:cs="Arial"/>
          <w:b/>
          <w:bCs/>
          <w:color w:val="000000" w:themeColor="text1"/>
          <w:sz w:val="20"/>
          <w:szCs w:val="20"/>
        </w:rPr>
        <w:t xml:space="preserve"> 000</w:t>
      </w:r>
      <w:r w:rsidRPr="00BF557B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Pr="200ABE37">
        <w:rPr>
          <w:rFonts w:cs="Arial"/>
          <w:b/>
          <w:bCs/>
          <w:sz w:val="20"/>
          <w:szCs w:val="20"/>
        </w:rPr>
        <w:t>EUR be PVM</w:t>
      </w:r>
      <w:r w:rsidRPr="200ABE37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1ED5B043" w:rsidR="003E1F23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1416"/>
              <w:gridCol w:w="2475"/>
              <w:gridCol w:w="5157"/>
            </w:tblGrid>
            <w:tr w:rsidR="00100089" w:rsidRPr="00265C1D" w14:paraId="5EBF3064" w14:textId="77777777" w:rsidTr="00100089">
              <w:trPr>
                <w:trHeight w:val="416"/>
              </w:trPr>
              <w:tc>
                <w:tcPr>
                  <w:tcW w:w="284" w:type="pct"/>
                  <w:shd w:val="clear" w:color="auto" w:fill="BFBFBF" w:themeFill="background1" w:themeFillShade="BF"/>
                  <w:vAlign w:val="center"/>
                  <w:hideMark/>
                </w:tcPr>
                <w:p w14:paraId="0BCD03B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738" w:type="pct"/>
                  <w:shd w:val="clear" w:color="auto" w:fill="BFBFBF" w:themeFill="background1" w:themeFillShade="BF"/>
                  <w:vAlign w:val="center"/>
                  <w:hideMark/>
                </w:tcPr>
                <w:p w14:paraId="5313D03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1290" w:type="pct"/>
                  <w:shd w:val="clear" w:color="auto" w:fill="BFBFBF" w:themeFill="background1" w:themeFillShade="BF"/>
                  <w:vAlign w:val="center"/>
                  <w:hideMark/>
                </w:tcPr>
                <w:p w14:paraId="3A2837F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2688" w:type="pct"/>
                  <w:shd w:val="clear" w:color="auto" w:fill="BFBFBF" w:themeFill="background1" w:themeFillShade="BF"/>
                  <w:vAlign w:val="center"/>
                  <w:hideMark/>
                </w:tcPr>
                <w:p w14:paraId="33F87C2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100089" w:rsidRPr="00B46A7E" w14:paraId="08D01F6E" w14:textId="77777777" w:rsidTr="00100089">
              <w:trPr>
                <w:trHeight w:val="1152"/>
              </w:trPr>
              <w:tc>
                <w:tcPr>
                  <w:tcW w:w="284" w:type="pct"/>
                  <w:vMerge w:val="restart"/>
                  <w:shd w:val="clear" w:color="auto" w:fill="auto"/>
                  <w:vAlign w:val="center"/>
                  <w:hideMark/>
                </w:tcPr>
                <w:p w14:paraId="67B058D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738" w:type="pct"/>
                  <w:vMerge w:val="restart"/>
                  <w:shd w:val="clear" w:color="auto" w:fill="auto"/>
                  <w:vAlign w:val="center"/>
                  <w:hideMark/>
                </w:tcPr>
                <w:p w14:paraId="734C711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69B6269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221B351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ženklo/ų registravimas ir administraciniai darbai. Prekės ženklo/ų priežiūra ir identiteto formavimas, savalaikis Prekės ženklo/ų stiliaus vadovo atributų pildymas ir atnaujinimas, atliepiant rinkos tendencijas ir organizacinius poreikius. Konsultacijos prekių ženklų naudojimas komunikacijos klausimais.</w:t>
                  </w:r>
                </w:p>
              </w:tc>
            </w:tr>
            <w:tr w:rsidR="00100089" w:rsidRPr="00B46A7E" w14:paraId="06E9623C" w14:textId="77777777" w:rsidTr="00100089">
              <w:trPr>
                <w:trHeight w:val="1107"/>
              </w:trPr>
              <w:tc>
                <w:tcPr>
                  <w:tcW w:w="284" w:type="pct"/>
                  <w:vMerge/>
                  <w:hideMark/>
                </w:tcPr>
                <w:p w14:paraId="335266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B2B594F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490E1486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C363704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</w:t>
                  </w:r>
                </w:p>
              </w:tc>
            </w:tr>
            <w:tr w:rsidR="00100089" w:rsidRPr="00B46A7E" w14:paraId="2A201EE4" w14:textId="77777777" w:rsidTr="00100089">
              <w:trPr>
                <w:trHeight w:val="656"/>
              </w:trPr>
              <w:tc>
                <w:tcPr>
                  <w:tcW w:w="284" w:type="pct"/>
                  <w:vMerge/>
                  <w:hideMark/>
                </w:tcPr>
                <w:p w14:paraId="426A39B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0035EC5E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2FB98A6C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7C00148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FA1D3E7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</w:t>
                  </w:r>
                  <w:r w:rsidRPr="0053617F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 xml:space="preserve">. </w:t>
                  </w:r>
                </w:p>
              </w:tc>
            </w:tr>
            <w:tr w:rsidR="00100089" w:rsidRPr="00B46A7E" w14:paraId="0BA2C405" w14:textId="77777777" w:rsidTr="00100089">
              <w:trPr>
                <w:trHeight w:val="1942"/>
              </w:trPr>
              <w:tc>
                <w:tcPr>
                  <w:tcW w:w="284" w:type="pct"/>
                  <w:vMerge/>
                  <w:hideMark/>
                </w:tcPr>
                <w:p w14:paraId="2D4DCBF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C95E8D2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3E1174F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EC0F5CE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100089" w:rsidRPr="00B46A7E" w14:paraId="395C4104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7E46A1AB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6B5239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E24400A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6FB978CD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</w:t>
                  </w:r>
                </w:p>
              </w:tc>
            </w:tr>
            <w:tr w:rsidR="00100089" w:rsidRPr="00B46A7E" w14:paraId="776CC074" w14:textId="77777777" w:rsidTr="00100089">
              <w:trPr>
                <w:trHeight w:val="288"/>
              </w:trPr>
              <w:tc>
                <w:tcPr>
                  <w:tcW w:w="284" w:type="pct"/>
                  <w:vMerge/>
                  <w:hideMark/>
                </w:tcPr>
                <w:p w14:paraId="233709B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17BEA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9D8506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5A909338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</w:t>
                  </w:r>
                </w:p>
              </w:tc>
            </w:tr>
            <w:tr w:rsidR="00100089" w:rsidRPr="00B46A7E" w14:paraId="633127DD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22201EAC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45458221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69DF71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451C212A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Reklaminių, </w:t>
                  </w:r>
                  <w:proofErr w:type="spellStart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įvaizdinių</w:t>
                  </w:r>
                  <w:proofErr w:type="spellEnd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 ir klientų komunikacijos tekstų kūrimas, jau sukurtų redagavimas. Komunikacijos gairių rengimas ir atitikimo priežiūra.</w:t>
                  </w:r>
                </w:p>
              </w:tc>
            </w:tr>
          </w:tbl>
          <w:p w14:paraId="688C20D9" w14:textId="77777777" w:rsidR="00100089" w:rsidRDefault="0010008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70DC7424" w14:textId="77777777" w:rsidR="00833A1B" w:rsidRPr="00100089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  <w:p w14:paraId="654CC6F8" w14:textId="29CB5487" w:rsidR="00100089" w:rsidRPr="000A52C6" w:rsidRDefault="00100089" w:rsidP="00100089">
            <w:pPr>
              <w:pStyle w:val="ListParagraph"/>
              <w:ind w:left="1080" w:firstLine="0"/>
              <w:rPr>
                <w:sz w:val="20"/>
                <w:szCs w:val="20"/>
                <w:lang w:eastAsia="lt-LT"/>
              </w:rPr>
            </w:pP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237ACD6E" w14:textId="77334B6E" w:rsidR="004D5996" w:rsidRPr="00100089" w:rsidRDefault="00BE3290" w:rsidP="00100089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sz w:val="20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sectPr w:rsidR="004D5996" w:rsidRPr="00100089" w:rsidSect="00100089">
      <w:headerReference w:type="even" r:id="rId11"/>
      <w:headerReference w:type="first" r:id="rId12"/>
      <w:pgSz w:w="11906" w:h="16838"/>
      <w:pgMar w:top="1560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51FAD" w14:textId="77777777" w:rsidR="006939CB" w:rsidRDefault="006939CB" w:rsidP="00427694">
      <w:r>
        <w:separator/>
      </w:r>
    </w:p>
  </w:endnote>
  <w:endnote w:type="continuationSeparator" w:id="0">
    <w:p w14:paraId="1F8D3A6F" w14:textId="77777777" w:rsidR="006939CB" w:rsidRDefault="006939CB" w:rsidP="00427694">
      <w:r>
        <w:continuationSeparator/>
      </w:r>
    </w:p>
  </w:endnote>
  <w:endnote w:type="continuationNotice" w:id="1">
    <w:p w14:paraId="236D23E0" w14:textId="77777777" w:rsidR="006939CB" w:rsidRDefault="00693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5357" w14:textId="77777777" w:rsidR="006939CB" w:rsidRDefault="006939CB" w:rsidP="00427694">
      <w:r>
        <w:separator/>
      </w:r>
    </w:p>
  </w:footnote>
  <w:footnote w:type="continuationSeparator" w:id="0">
    <w:p w14:paraId="6FAC9053" w14:textId="77777777" w:rsidR="006939CB" w:rsidRDefault="006939CB" w:rsidP="00427694">
      <w:r>
        <w:continuationSeparator/>
      </w:r>
    </w:p>
  </w:footnote>
  <w:footnote w:type="continuationNotice" w:id="1">
    <w:p w14:paraId="3ECAF48C" w14:textId="77777777" w:rsidR="006939CB" w:rsidRDefault="006939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571CE4C3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A80E08A" wp14:editId="16872A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61705592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E1FC5E" w14:textId="6D9BA8A4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0E0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9E1FC5E" w14:textId="6D9BA8A4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3793B906" w:rsidR="00C3050A" w:rsidRDefault="00FC401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2DDE17" wp14:editId="22A8250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50496278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660EA7" w14:textId="7B4CEBDD" w:rsidR="00FC401C" w:rsidRPr="00FC401C" w:rsidRDefault="00FC401C" w:rsidP="00FC401C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C401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2DDE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9660EA7" w14:textId="7B4CEBDD" w:rsidR="00FC401C" w:rsidRPr="00FC401C" w:rsidRDefault="00FC401C" w:rsidP="00FC401C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C401C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8614629">
    <w:abstractNumId w:val="11"/>
  </w:num>
  <w:num w:numId="2" w16cid:durableId="761803427">
    <w:abstractNumId w:val="6"/>
  </w:num>
  <w:num w:numId="3" w16cid:durableId="1214930905">
    <w:abstractNumId w:val="20"/>
  </w:num>
  <w:num w:numId="4" w16cid:durableId="774668262">
    <w:abstractNumId w:val="0"/>
  </w:num>
  <w:num w:numId="5" w16cid:durableId="1996957399">
    <w:abstractNumId w:val="18"/>
  </w:num>
  <w:num w:numId="6" w16cid:durableId="1388987981">
    <w:abstractNumId w:val="4"/>
  </w:num>
  <w:num w:numId="7" w16cid:durableId="184639367">
    <w:abstractNumId w:val="14"/>
  </w:num>
  <w:num w:numId="8" w16cid:durableId="1441220236">
    <w:abstractNumId w:val="5"/>
  </w:num>
  <w:num w:numId="9" w16cid:durableId="695428095">
    <w:abstractNumId w:val="15"/>
  </w:num>
  <w:num w:numId="10" w16cid:durableId="1830822481">
    <w:abstractNumId w:val="21"/>
  </w:num>
  <w:num w:numId="11" w16cid:durableId="1897931545">
    <w:abstractNumId w:val="13"/>
  </w:num>
  <w:num w:numId="12" w16cid:durableId="1339499087">
    <w:abstractNumId w:val="3"/>
  </w:num>
  <w:num w:numId="13" w16cid:durableId="91320932">
    <w:abstractNumId w:val="19"/>
  </w:num>
  <w:num w:numId="14" w16cid:durableId="1281380810">
    <w:abstractNumId w:val="10"/>
  </w:num>
  <w:num w:numId="15" w16cid:durableId="2141529932">
    <w:abstractNumId w:val="12"/>
  </w:num>
  <w:num w:numId="16" w16cid:durableId="414325539">
    <w:abstractNumId w:val="10"/>
  </w:num>
  <w:num w:numId="17" w16cid:durableId="442185788">
    <w:abstractNumId w:val="1"/>
  </w:num>
  <w:num w:numId="18" w16cid:durableId="1190527761">
    <w:abstractNumId w:val="1"/>
  </w:num>
  <w:num w:numId="19" w16cid:durableId="826475499">
    <w:abstractNumId w:val="8"/>
  </w:num>
  <w:num w:numId="20" w16cid:durableId="1476990937">
    <w:abstractNumId w:val="7"/>
  </w:num>
  <w:num w:numId="21" w16cid:durableId="2045515996">
    <w:abstractNumId w:val="2"/>
  </w:num>
  <w:num w:numId="22" w16cid:durableId="506408776">
    <w:abstractNumId w:val="9"/>
  </w:num>
  <w:num w:numId="23" w16cid:durableId="1882474349">
    <w:abstractNumId w:val="16"/>
  </w:num>
  <w:num w:numId="24" w16cid:durableId="1463695837">
    <w:abstractNumId w:val="17"/>
  </w:num>
  <w:num w:numId="25" w16cid:durableId="14633848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008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C0B41"/>
    <w:rsid w:val="001F4C6B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30E8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4E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46D2D"/>
    <w:rsid w:val="00650104"/>
    <w:rsid w:val="006709BC"/>
    <w:rsid w:val="006728A3"/>
    <w:rsid w:val="00681DF2"/>
    <w:rsid w:val="00686D60"/>
    <w:rsid w:val="00690EBB"/>
    <w:rsid w:val="006939CB"/>
    <w:rsid w:val="006A5FEC"/>
    <w:rsid w:val="006C5A08"/>
    <w:rsid w:val="006D3CC0"/>
    <w:rsid w:val="006D4DD7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5147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6868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B6CA9"/>
    <w:rsid w:val="00BD35F8"/>
    <w:rsid w:val="00BE3290"/>
    <w:rsid w:val="00BE479B"/>
    <w:rsid w:val="00BE7C5D"/>
    <w:rsid w:val="00BF191E"/>
    <w:rsid w:val="00BF557B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2381"/>
    <w:rsid w:val="00CA7BB7"/>
    <w:rsid w:val="00CB0C83"/>
    <w:rsid w:val="00CB21FF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01C"/>
    <w:rsid w:val="00FC4580"/>
    <w:rsid w:val="00FC4915"/>
    <w:rsid w:val="00FC4D0B"/>
    <w:rsid w:val="00FD4DD8"/>
    <w:rsid w:val="00FD5141"/>
    <w:rsid w:val="00FE7F93"/>
    <w:rsid w:val="00FF44F7"/>
    <w:rsid w:val="00FF5115"/>
    <w:rsid w:val="034A09ED"/>
    <w:rsid w:val="200AB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1C0B41"/>
    <w:rsid w:val="002F2437"/>
    <w:rsid w:val="006F6BA2"/>
    <w:rsid w:val="00CB21FF"/>
    <w:rsid w:val="00E47B59"/>
    <w:rsid w:val="00F4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Props1.xml><?xml version="1.0" encoding="utf-8"?>
<ds:datastoreItem xmlns:ds="http://schemas.openxmlformats.org/officeDocument/2006/customXml" ds:itemID="{D2C64841-67D9-4515-BA70-459796DE8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C42C6-017A-4E98-BBA8-05E709001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0C1346-7C37-4745-8B2A-F95226CE6121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3616</Words>
  <Characters>2062</Characters>
  <Application>Microsoft Office Word</Application>
  <DocSecurity>0</DocSecurity>
  <Lines>17</Lines>
  <Paragraphs>11</Paragraphs>
  <ScaleCrop>false</ScaleCrop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2024-11-15T05:47:00Z</dcterms:created>
  <dcterms:modified xsi:type="dcterms:W3CDTF">2025-01-28T07:43:00Z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2021-12-02T13:56:10Z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5674d116,571fdb78,768eadbf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